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814D56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867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9624F7">
              <w:rPr>
                <w:b/>
                <w:color w:val="000000"/>
                <w:szCs w:val="28"/>
              </w:rPr>
              <w:t>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B6560" w:rsidRDefault="00AB6560" w:rsidP="00AB6560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iCs/>
          <w:szCs w:val="28"/>
        </w:rPr>
        <w:t xml:space="preserve">О количестве подписей избирателей, необходимом для регистрации кандидата в депутаты </w:t>
      </w:r>
      <w:r w:rsidRPr="00962BA3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AB6560">
        <w:rPr>
          <w:b/>
          <w:bCs/>
          <w:szCs w:val="28"/>
        </w:rPr>
        <w:t>многомандатном</w:t>
      </w:r>
      <w:r>
        <w:rPr>
          <w:b/>
          <w:bCs/>
          <w:szCs w:val="28"/>
        </w:rPr>
        <w:t>у</w:t>
      </w:r>
      <w:r w:rsidRPr="00AB6560">
        <w:rPr>
          <w:b/>
          <w:bCs/>
          <w:szCs w:val="28"/>
        </w:rPr>
        <w:t xml:space="preserve"> избирательному округу №</w:t>
      </w:r>
      <w:r w:rsidRPr="00962BA3">
        <w:rPr>
          <w:b/>
          <w:bCs/>
          <w:szCs w:val="28"/>
        </w:rPr>
        <w:t> </w:t>
      </w:r>
      <w:r>
        <w:rPr>
          <w:b/>
          <w:bCs/>
          <w:szCs w:val="28"/>
        </w:rPr>
        <w:t>15</w:t>
      </w:r>
      <w:r w:rsidR="0031481B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при проведении </w:t>
      </w:r>
      <w:r>
        <w:rPr>
          <w:b/>
          <w:szCs w:val="28"/>
        </w:rPr>
        <w:t>дополнительных выборов</w:t>
      </w:r>
      <w:r w:rsidRPr="0057406A">
        <w:rPr>
          <w:b/>
          <w:szCs w:val="28"/>
        </w:rPr>
        <w:t xml:space="preserve">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 w:rsidR="0031481B"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31481B">
        <w:rPr>
          <w:b/>
          <w:bCs/>
          <w:szCs w:val="28"/>
        </w:rPr>
        <w:t xml:space="preserve">ого </w:t>
      </w:r>
      <w:r w:rsidRPr="006A7942">
        <w:rPr>
          <w:b/>
          <w:bCs/>
          <w:szCs w:val="28"/>
        </w:rPr>
        <w:t>окру</w:t>
      </w:r>
      <w:r>
        <w:rPr>
          <w:b/>
          <w:bCs/>
          <w:szCs w:val="28"/>
        </w:rPr>
        <w:t>г</w:t>
      </w:r>
      <w:r w:rsidR="0031481B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="0031481B">
        <w:rPr>
          <w:b/>
          <w:bCs/>
          <w:szCs w:val="28"/>
        </w:rPr>
        <w:t>Ивановский</w:t>
      </w:r>
      <w:r>
        <w:rPr>
          <w:b/>
          <w:bCs/>
          <w:szCs w:val="28"/>
        </w:rPr>
        <w:t xml:space="preserve"> шестого созыва </w:t>
      </w:r>
    </w:p>
    <w:p w:rsidR="00AB6560" w:rsidRDefault="00AB6560" w:rsidP="00AB6560">
      <w:pPr>
        <w:shd w:val="clear" w:color="auto" w:fill="FFFFFF"/>
        <w:jc w:val="both"/>
        <w:rPr>
          <w:b/>
          <w:iCs/>
          <w:szCs w:val="28"/>
        </w:rPr>
      </w:pPr>
    </w:p>
    <w:p w:rsidR="005D5100" w:rsidRDefault="00AB6560" w:rsidP="00AB656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Руководствуясь пунктом 1 статьи 37 Федерального закона </w:t>
      </w:r>
      <w:r>
        <w:rPr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br/>
        <w:t xml:space="preserve">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</w:t>
      </w:r>
      <w:r>
        <w:rPr>
          <w:szCs w:val="28"/>
        </w:rPr>
        <w:br/>
        <w:t>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Муниципального </w:t>
      </w:r>
      <w:r w:rsidR="0031481B">
        <w:rPr>
          <w:bCs/>
          <w:szCs w:val="28"/>
        </w:rPr>
        <w:t>С</w:t>
      </w:r>
      <w:r w:rsidR="004A1E96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1481B">
        <w:rPr>
          <w:bCs/>
          <w:szCs w:val="28"/>
        </w:rPr>
        <w:t>ого</w:t>
      </w:r>
      <w:r w:rsidR="004A1E96" w:rsidRPr="004A1E96">
        <w:rPr>
          <w:bCs/>
          <w:szCs w:val="28"/>
        </w:rPr>
        <w:t xml:space="preserve"> округ</w:t>
      </w:r>
      <w:r w:rsidR="0031481B">
        <w:rPr>
          <w:bCs/>
          <w:szCs w:val="28"/>
        </w:rPr>
        <w:t>а</w:t>
      </w:r>
      <w:r w:rsidR="004A1E96" w:rsidRPr="004A1E96">
        <w:rPr>
          <w:bCs/>
          <w:szCs w:val="28"/>
        </w:rPr>
        <w:t xml:space="preserve"> </w:t>
      </w:r>
      <w:r w:rsidR="0031481B">
        <w:rPr>
          <w:bCs/>
          <w:szCs w:val="28"/>
        </w:rPr>
        <w:t>Ивановский</w:t>
      </w:r>
      <w:r w:rsidR="004A1E96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31481B">
        <w:rPr>
          <w:bCs/>
          <w:szCs w:val="28"/>
        </w:rPr>
        <w:t>2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Pr="00B03C42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AB6560" w:rsidRPr="004311A9" w:rsidRDefault="00AB6560" w:rsidP="00AB6560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szCs w:val="28"/>
        </w:rPr>
        <w:t xml:space="preserve">1. Установить, что количество подписей избирателей, необходимое для регистрации кандидата в депутаты при проведении дополнительных выборов </w:t>
      </w:r>
      <w:r w:rsidRPr="004A1E96">
        <w:rPr>
          <w:bCs/>
          <w:szCs w:val="28"/>
        </w:rPr>
        <w:t xml:space="preserve">депутатов Муниципального </w:t>
      </w:r>
      <w:r w:rsidR="0031481B">
        <w:rPr>
          <w:bCs/>
          <w:szCs w:val="28"/>
        </w:rPr>
        <w:t>С</w:t>
      </w:r>
      <w:r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1481B">
        <w:rPr>
          <w:bCs/>
          <w:szCs w:val="28"/>
        </w:rPr>
        <w:t>ого</w:t>
      </w:r>
      <w:r w:rsidRPr="004A1E96">
        <w:rPr>
          <w:bCs/>
          <w:szCs w:val="28"/>
        </w:rPr>
        <w:t xml:space="preserve"> округ</w:t>
      </w:r>
      <w:r w:rsidR="0031481B">
        <w:rPr>
          <w:bCs/>
          <w:szCs w:val="28"/>
        </w:rPr>
        <w:t>а</w:t>
      </w:r>
      <w:r w:rsidRPr="004A1E96">
        <w:rPr>
          <w:bCs/>
          <w:szCs w:val="28"/>
        </w:rPr>
        <w:t xml:space="preserve"> </w:t>
      </w:r>
      <w:r w:rsidR="0031481B">
        <w:rPr>
          <w:bCs/>
          <w:szCs w:val="28"/>
        </w:rPr>
        <w:t>Ивановский</w:t>
      </w:r>
      <w:r w:rsidRPr="004A1E96">
        <w:rPr>
          <w:bCs/>
          <w:szCs w:val="28"/>
        </w:rPr>
        <w:t xml:space="preserve"> шестого созыва</w:t>
      </w:r>
      <w:r w:rsidRPr="004311A9">
        <w:rPr>
          <w:szCs w:val="28"/>
        </w:rPr>
        <w:t xml:space="preserve">, </w:t>
      </w:r>
      <w:r w:rsidRPr="004311A9">
        <w:rPr>
          <w:bCs/>
          <w:szCs w:val="28"/>
        </w:rPr>
        <w:t>составляет следующее количество подписей избирателей:</w:t>
      </w:r>
    </w:p>
    <w:p w:rsidR="00AB6560" w:rsidRPr="00AB6560" w:rsidRDefault="00AB6560" w:rsidP="00AB6560">
      <w:pPr>
        <w:shd w:val="clear" w:color="auto" w:fill="FFFFFF"/>
        <w:ind w:firstLine="851"/>
        <w:jc w:val="both"/>
        <w:rPr>
          <w:szCs w:val="28"/>
        </w:rPr>
      </w:pPr>
      <w:r w:rsidRPr="00AB6560">
        <w:rPr>
          <w:bCs/>
          <w:szCs w:val="28"/>
        </w:rPr>
        <w:lastRenderedPageBreak/>
        <w:t>по многомандатному избирательному округу №</w:t>
      </w:r>
      <w:r w:rsidRPr="00AB6560">
        <w:rPr>
          <w:b/>
          <w:bCs/>
          <w:szCs w:val="28"/>
        </w:rPr>
        <w:t> </w:t>
      </w:r>
      <w:r w:rsidRPr="00D20670">
        <w:rPr>
          <w:bCs/>
          <w:szCs w:val="28"/>
        </w:rPr>
        <w:t>15</w:t>
      </w:r>
      <w:r w:rsidR="0031481B" w:rsidRPr="00D20670">
        <w:rPr>
          <w:bCs/>
          <w:szCs w:val="28"/>
        </w:rPr>
        <w:t>2</w:t>
      </w:r>
      <w:r w:rsidRPr="00AB6560">
        <w:rPr>
          <w:b/>
          <w:bCs/>
          <w:szCs w:val="28"/>
        </w:rPr>
        <w:t xml:space="preserve"> </w:t>
      </w:r>
      <w:r w:rsidRPr="00AB6560">
        <w:rPr>
          <w:szCs w:val="28"/>
        </w:rPr>
        <w:t xml:space="preserve">– </w:t>
      </w:r>
      <w:r w:rsidR="009624F7">
        <w:rPr>
          <w:szCs w:val="28"/>
        </w:rPr>
        <w:t>13</w:t>
      </w:r>
      <w:r w:rsidRPr="00AB6560">
        <w:rPr>
          <w:szCs w:val="28"/>
        </w:rPr>
        <w:t xml:space="preserve"> (</w:t>
      </w:r>
      <w:r w:rsidR="009624F7">
        <w:rPr>
          <w:szCs w:val="28"/>
        </w:rPr>
        <w:t>тринадцать</w:t>
      </w:r>
      <w:r w:rsidRPr="00AB6560">
        <w:rPr>
          <w:szCs w:val="28"/>
        </w:rPr>
        <w:t>) подпис</w:t>
      </w:r>
      <w:r w:rsidR="009624F7">
        <w:rPr>
          <w:szCs w:val="28"/>
        </w:rPr>
        <w:t>ей</w:t>
      </w:r>
      <w:r w:rsidRPr="00AB6560">
        <w:rPr>
          <w:szCs w:val="28"/>
        </w:rPr>
        <w:t>.</w:t>
      </w:r>
    </w:p>
    <w:p w:rsidR="00AB6560" w:rsidRDefault="00AB6560" w:rsidP="00AB6560">
      <w:pPr>
        <w:shd w:val="clear" w:color="auto" w:fill="FFFFFF"/>
        <w:ind w:firstLine="851"/>
        <w:jc w:val="both"/>
        <w:rPr>
          <w:szCs w:val="28"/>
        </w:rPr>
      </w:pPr>
      <w:r w:rsidRPr="00AB6560">
        <w:rPr>
          <w:szCs w:val="28"/>
        </w:rPr>
        <w:t>Количество подписей избирателей</w:t>
      </w:r>
      <w:r>
        <w:rPr>
          <w:szCs w:val="28"/>
        </w:rPr>
        <w:t xml:space="preserve">, содержащихся в подписных листах, может превышать установленное в пункте 1 настоящего решения количество подписей избирателей, но не более чем на </w:t>
      </w:r>
      <w:r w:rsidR="00D20670">
        <w:rPr>
          <w:szCs w:val="28"/>
        </w:rPr>
        <w:t>4</w:t>
      </w:r>
      <w:r w:rsidRPr="00EB47E0">
        <w:rPr>
          <w:i/>
          <w:szCs w:val="28"/>
        </w:rPr>
        <w:t xml:space="preserve"> </w:t>
      </w:r>
      <w:r>
        <w:rPr>
          <w:szCs w:val="28"/>
        </w:rPr>
        <w:t>подписи.</w:t>
      </w:r>
    </w:p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814D56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814D56">
        <w:rPr>
          <w:szCs w:val="28"/>
        </w:rPr>
        <w:t>С.И. Г</w:t>
      </w:r>
      <w:bookmarkStart w:id="0" w:name="_GoBack"/>
      <w:bookmarkEnd w:id="0"/>
      <w:r w:rsidR="00814D56">
        <w:rPr>
          <w:szCs w:val="28"/>
        </w:rPr>
        <w:t>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750542" w:rsidRPr="004A1E96" w:rsidRDefault="00750542" w:rsidP="00750542">
      <w:pPr>
        <w:jc w:val="both"/>
        <w:rPr>
          <w:b/>
          <w:szCs w:val="28"/>
        </w:rPr>
      </w:pPr>
    </w:p>
    <w:p w:rsidR="004A1E96" w:rsidRPr="00F83EB2" w:rsidRDefault="004A1E96" w:rsidP="004A1E96">
      <w:pPr>
        <w:rPr>
          <w:b/>
          <w:szCs w:val="28"/>
        </w:rPr>
      </w:pPr>
    </w:p>
    <w:sectPr w:rsidR="004A1E96" w:rsidRPr="00F83EB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481B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4D56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24F7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0670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BA4856"/>
  <w15:docId w15:val="{B2E348CB-99D9-446D-8940-69B3827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2022-07-03T14:56:00Z</dcterms:created>
  <dcterms:modified xsi:type="dcterms:W3CDTF">2022-07-04T14:11:00Z</dcterms:modified>
</cp:coreProperties>
</file>